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B4511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E17E9D8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контроля соблюдения порядка и сроков применения мер взыскания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73D4625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</w:t>
      </w:r>
      <w:proofErr w:type="gramStart"/>
      <w:r w:rsidR="00C67948" w:rsidRPr="00C67948">
        <w:rPr>
          <w:rFonts w:ascii="Times New Roman" w:hAnsi="Times New Roman" w:cs="Times New Roman"/>
          <w:sz w:val="24"/>
          <w:szCs w:val="24"/>
        </w:rPr>
        <w:t xml:space="preserve">применения мер взыскания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proofErr w:type="gramEnd"/>
      <w:r w:rsidR="00F86F40">
        <w:rPr>
          <w:rFonts w:ascii="Times New Roman" w:hAnsi="Times New Roman" w:cs="Times New Roman"/>
          <w:sz w:val="24"/>
          <w:szCs w:val="24"/>
        </w:rPr>
        <w:t xml:space="preserve">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DFF6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394654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04EECD0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245890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471BE5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583357D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FE7A4E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4A8E721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</w:t>
      </w:r>
      <w:r w:rsidR="003846BB" w:rsidRPr="003B28CC">
        <w:rPr>
          <w:sz w:val="24"/>
          <w:szCs w:val="24"/>
        </w:rPr>
        <w:lastRenderedPageBreak/>
        <w:t xml:space="preserve">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 w:rsidRPr="00E41665">
        <w:rPr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E94B0D" w:rsidRPr="00E94B0D">
        <w:rPr>
          <w:color w:val="FF0000"/>
          <w:sz w:val="24"/>
          <w:szCs w:val="24"/>
        </w:rPr>
        <w:tab/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F946C4C" w:rsidR="00A228D7" w:rsidRDefault="00F0119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lastRenderedPageBreak/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AD7972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F6FE040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F0119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68E325E7" w14:textId="033C2FAB" w:rsidR="00582A09" w:rsidRPr="00582A09" w:rsidRDefault="00143A1A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582A09" w:rsidRPr="00582A09">
        <w:rPr>
          <w:rStyle w:val="FontStyle22"/>
          <w:sz w:val="24"/>
          <w:szCs w:val="24"/>
        </w:rPr>
        <w:t>организаци</w:t>
      </w:r>
      <w:r w:rsidR="00582A09">
        <w:rPr>
          <w:rStyle w:val="FontStyle22"/>
          <w:sz w:val="24"/>
          <w:szCs w:val="24"/>
        </w:rPr>
        <w:t>ю</w:t>
      </w:r>
      <w:r w:rsidR="00582A09" w:rsidRPr="00582A09">
        <w:rPr>
          <w:rStyle w:val="FontStyle22"/>
          <w:sz w:val="24"/>
          <w:szCs w:val="24"/>
        </w:rPr>
        <w:t xml:space="preserve"> и </w:t>
      </w:r>
      <w:proofErr w:type="gramStart"/>
      <w:r w:rsidR="00582A09" w:rsidRPr="00582A09">
        <w:rPr>
          <w:rStyle w:val="FontStyle22"/>
          <w:sz w:val="24"/>
          <w:szCs w:val="24"/>
        </w:rPr>
        <w:t>контроль за</w:t>
      </w:r>
      <w:proofErr w:type="gramEnd"/>
      <w:r w:rsidR="00582A09"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штатных мер принудительного взыскания;</w:t>
      </w:r>
    </w:p>
    <w:p w14:paraId="6D320C0C" w14:textId="718FB190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контроль сроков штатных процедур взыскания (процессная работа в рамках статей 46, 47, 69, 76 Налогового кодекса Российской Федерации, инициирование процедур банкротства);</w:t>
      </w:r>
    </w:p>
    <w:p w14:paraId="34050F3D" w14:textId="36FD616D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результатов работы территориальных налоговых органов </w:t>
      </w:r>
      <w:proofErr w:type="gramStart"/>
      <w:r w:rsidRPr="00582A09">
        <w:rPr>
          <w:rStyle w:val="FontStyle22"/>
          <w:sz w:val="24"/>
          <w:szCs w:val="24"/>
        </w:rPr>
        <w:t>при осуществлении мероприятий по работе с проблемным долгом в части контроля процессных сроков взыскания с использованием</w:t>
      </w:r>
      <w:proofErr w:type="gramEnd"/>
      <w:r w:rsidRPr="00582A09">
        <w:rPr>
          <w:rStyle w:val="FontStyle22"/>
          <w:sz w:val="24"/>
          <w:szCs w:val="24"/>
        </w:rPr>
        <w:t xml:space="preserve"> автоматизированных систем налогового контроля;</w:t>
      </w:r>
    </w:p>
    <w:p w14:paraId="412659C6" w14:textId="6BD2F2BE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и п.п.10-13 статьи 101 Налогового кодекса Российской Федерации;</w:t>
      </w:r>
    </w:p>
    <w:p w14:paraId="774EC6C3" w14:textId="14D3B4E8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</w:t>
      </w:r>
      <w:proofErr w:type="spellStart"/>
      <w:r w:rsidRPr="00582A09">
        <w:rPr>
          <w:rStyle w:val="FontStyle22"/>
          <w:sz w:val="24"/>
          <w:szCs w:val="24"/>
        </w:rPr>
        <w:t>предпроверочный</w:t>
      </w:r>
      <w:proofErr w:type="spellEnd"/>
      <w:r w:rsidRPr="00582A09">
        <w:rPr>
          <w:rStyle w:val="FontStyle22"/>
          <w:sz w:val="24"/>
          <w:szCs w:val="24"/>
        </w:rPr>
        <w:t xml:space="preserve"> анализ и сопровождение комплексных проверок кредитных учреждений по вопросам исполнения функций по взысканию;</w:t>
      </w:r>
    </w:p>
    <w:p w14:paraId="242C0BC5" w14:textId="79AFCD53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исполнением кредитными организациями обязанностей, предусмотренных статьями 46, 60, 76, 86 Налогового кодекса Российской Федерации, с применением автоматизированных систем контроля;</w:t>
      </w:r>
    </w:p>
    <w:p w14:paraId="48CC51D1" w14:textId="6DB5D8CF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контроля;</w:t>
      </w:r>
    </w:p>
    <w:p w14:paraId="02347433" w14:textId="2435C27E" w:rsidR="00143A1A" w:rsidRPr="00143A1A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проведением территориальными налоговыми органами мероприятий по уточнению платежей, отнесенных к разряду невыясненных поступлений, с применением автоматизированных систем контроля</w:t>
      </w:r>
      <w:r w:rsidR="00143A1A" w:rsidRPr="00143A1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F22C64B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0119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2049E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E61C89" w:rsidR="006C0DD1" w:rsidRDefault="00A228D7" w:rsidP="00010132">
      <w:pPr>
        <w:pStyle w:val="Style10"/>
        <w:widowControl/>
        <w:ind w:firstLine="567"/>
        <w:jc w:val="both"/>
      </w:pPr>
      <w:r w:rsidRPr="00D21475">
        <w:lastRenderedPageBreak/>
        <w:t>11.</w:t>
      </w:r>
      <w:r w:rsidR="00951133" w:rsidRPr="00D21475">
        <w:t> </w:t>
      </w:r>
      <w:r w:rsidR="00F0119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3A9E7DE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5E3C605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</w:t>
      </w:r>
      <w:proofErr w:type="gramStart"/>
      <w:r w:rsidR="00F0119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E7F22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BA0ED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6DBD8C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B7EE72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021365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BB39662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BFF793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5B546" w14:textId="77777777" w:rsidR="00E81A70" w:rsidRDefault="00E81A70" w:rsidP="00BA3247">
      <w:r>
        <w:separator/>
      </w:r>
    </w:p>
  </w:endnote>
  <w:endnote w:type="continuationSeparator" w:id="0">
    <w:p w14:paraId="17EB8DDC" w14:textId="77777777" w:rsidR="00E81A70" w:rsidRDefault="00E81A7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C4BBA" w14:textId="77777777" w:rsidR="00E81A70" w:rsidRDefault="00E81A70" w:rsidP="00BA3247">
      <w:r>
        <w:separator/>
      </w:r>
    </w:p>
  </w:footnote>
  <w:footnote w:type="continuationSeparator" w:id="0">
    <w:p w14:paraId="2B93743B" w14:textId="77777777" w:rsidR="00E81A70" w:rsidRDefault="00E81A7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C2B"/>
    <w:rsid w:val="00003AC6"/>
    <w:rsid w:val="000059B3"/>
    <w:rsid w:val="00010132"/>
    <w:rsid w:val="00074AA9"/>
    <w:rsid w:val="00084F28"/>
    <w:rsid w:val="000B7F6E"/>
    <w:rsid w:val="000C15FB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10D69"/>
    <w:rsid w:val="002203D9"/>
    <w:rsid w:val="00234F58"/>
    <w:rsid w:val="00237334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4654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46E26"/>
    <w:rsid w:val="00951133"/>
    <w:rsid w:val="00954AB6"/>
    <w:rsid w:val="00956D34"/>
    <w:rsid w:val="00971740"/>
    <w:rsid w:val="00972313"/>
    <w:rsid w:val="00974404"/>
    <w:rsid w:val="009B0AB2"/>
    <w:rsid w:val="009E694F"/>
    <w:rsid w:val="009F11EF"/>
    <w:rsid w:val="00A05BC2"/>
    <w:rsid w:val="00A21C49"/>
    <w:rsid w:val="00A228D7"/>
    <w:rsid w:val="00A241FA"/>
    <w:rsid w:val="00A56D14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729E"/>
    <w:rsid w:val="00BC7FCE"/>
    <w:rsid w:val="00C60290"/>
    <w:rsid w:val="00C67948"/>
    <w:rsid w:val="00C940C1"/>
    <w:rsid w:val="00CB1666"/>
    <w:rsid w:val="00CC2081"/>
    <w:rsid w:val="00CC5CB0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F0648"/>
    <w:rsid w:val="00E267A3"/>
    <w:rsid w:val="00E33724"/>
    <w:rsid w:val="00E36B19"/>
    <w:rsid w:val="00E41665"/>
    <w:rsid w:val="00E51DE7"/>
    <w:rsid w:val="00E54E38"/>
    <w:rsid w:val="00E62551"/>
    <w:rsid w:val="00E6731C"/>
    <w:rsid w:val="00E81A70"/>
    <w:rsid w:val="00E87312"/>
    <w:rsid w:val="00E94B0D"/>
    <w:rsid w:val="00EA274F"/>
    <w:rsid w:val="00EC5992"/>
    <w:rsid w:val="00EE2A2D"/>
    <w:rsid w:val="00EE67DF"/>
    <w:rsid w:val="00EF5909"/>
    <w:rsid w:val="00F0119C"/>
    <w:rsid w:val="00F114C9"/>
    <w:rsid w:val="00F20970"/>
    <w:rsid w:val="00F2320B"/>
    <w:rsid w:val="00F86F40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87DD7-8A79-4F26-8552-28721B900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3166</Words>
  <Characters>18049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9</cp:revision>
  <cp:lastPrinted>2017-11-24T08:19:00Z</cp:lastPrinted>
  <dcterms:created xsi:type="dcterms:W3CDTF">2019-04-23T08:21:00Z</dcterms:created>
  <dcterms:modified xsi:type="dcterms:W3CDTF">2019-04-24T06:10:00Z</dcterms:modified>
</cp:coreProperties>
</file>